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564" w:rsidRPr="00024792" w:rsidRDefault="00FF1BB7" w:rsidP="00024792">
      <w:pPr>
        <w:pStyle w:val="Heading1"/>
        <w:bidi/>
        <w:rPr>
          <w:rFonts w:ascii="Gilroy" w:hAnsi="Gilroy" w:cs="Yekan Bakh"/>
          <w:rtl/>
        </w:rPr>
      </w:pPr>
      <w:r w:rsidRPr="00024792">
        <w:rPr>
          <w:rFonts w:ascii="Gilroy" w:hAnsi="Gilroy" w:cs="Yekan Bakh"/>
          <w:rtl/>
          <w:lang w:bidi="fa-IR"/>
        </w:rPr>
        <w:t>دیجی اکسپرس، زیرساخت و شبکه هوشمند لجستیکی دیجی کالا</w:t>
      </w:r>
    </w:p>
    <w:p w:rsidR="00FF3D6E" w:rsidRPr="00024792" w:rsidRDefault="00024792" w:rsidP="00024792">
      <w:pPr>
        <w:bidi/>
        <w:jc w:val="center"/>
        <w:rPr>
          <w:rFonts w:ascii="Gilroy" w:hAnsi="Gilroy" w:cs="Yekan Bakh"/>
        </w:rPr>
      </w:pPr>
      <w:bookmarkStart w:id="0" w:name="_GoBack"/>
      <w:r w:rsidRPr="00024792">
        <w:rPr>
          <w:rFonts w:ascii="Gilroy" w:hAnsi="Gilroy" w:cs="Yekan Bak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8pt;height:171pt">
            <v:imagedata r:id="rId4" o:title="digi-express"/>
          </v:shape>
        </w:pict>
      </w:r>
      <w:bookmarkEnd w:id="0"/>
    </w:p>
    <w:p w:rsidR="001D4564" w:rsidRPr="00024792" w:rsidRDefault="00FF1BB7" w:rsidP="007738D4">
      <w:pPr>
        <w:bidi/>
        <w:jc w:val="both"/>
        <w:rPr>
          <w:rFonts w:ascii="Gilroy" w:hAnsi="Gilroy" w:cs="Yekan Bakh"/>
          <w:color w:val="000000"/>
          <w:sz w:val="24"/>
          <w:szCs w:val="24"/>
          <w:shd w:val="clear" w:color="auto" w:fill="FFFFFF"/>
          <w:rtl/>
        </w:rPr>
      </w:pPr>
      <w:r w:rsidRPr="00024792">
        <w:rPr>
          <w:rFonts w:ascii="Gilroy" w:hAnsi="Gilroy" w:cs="Yekan Bakh"/>
          <w:color w:val="000000"/>
          <w:sz w:val="24"/>
          <w:szCs w:val="24"/>
          <w:shd w:val="clear" w:color="auto" w:fill="FFFFFF"/>
          <w:rtl/>
        </w:rPr>
        <w:t>شرکت دیجی اکسپرس، د</w:t>
      </w:r>
      <w:r w:rsidR="007738D4" w:rsidRPr="00024792">
        <w:rPr>
          <w:rFonts w:ascii="Gilroy" w:hAnsi="Gilroy" w:cs="Yekan Bakh"/>
          <w:color w:val="000000"/>
          <w:sz w:val="24"/>
          <w:szCs w:val="24"/>
          <w:shd w:val="clear" w:color="auto" w:fill="FFFFFF"/>
          <w:rtl/>
        </w:rPr>
        <w:t>ر قالب شرکت هوشمند لجستیکی دیجی‌</w:t>
      </w:r>
      <w:r w:rsidRPr="00024792">
        <w:rPr>
          <w:rFonts w:ascii="Gilroy" w:hAnsi="Gilroy" w:cs="Yekan Bakh"/>
          <w:color w:val="000000"/>
          <w:sz w:val="24"/>
          <w:szCs w:val="24"/>
          <w:shd w:val="clear" w:color="auto" w:fill="FFFFFF"/>
          <w:rtl/>
        </w:rPr>
        <w:t>کالا، در مهرماه 1399</w:t>
      </w:r>
      <w:r w:rsidR="001D4564" w:rsidRPr="00024792">
        <w:rPr>
          <w:rFonts w:ascii="Gilroy" w:hAnsi="Gilroy" w:cs="Yekan Bakh"/>
          <w:color w:val="000000"/>
          <w:sz w:val="24"/>
          <w:szCs w:val="24"/>
          <w:shd w:val="clear" w:color="auto" w:fill="FFFFFF"/>
          <w:rtl/>
        </w:rPr>
        <w:t xml:space="preserve"> </w:t>
      </w:r>
      <w:r w:rsidRPr="00024792">
        <w:rPr>
          <w:rFonts w:ascii="Gilroy" w:hAnsi="Gilroy" w:cs="Yekan Bakh"/>
          <w:color w:val="000000"/>
          <w:sz w:val="24"/>
          <w:szCs w:val="24"/>
          <w:shd w:val="clear" w:color="auto" w:fill="FFFFFF"/>
          <w:rtl/>
        </w:rPr>
        <w:t>تأسیس شد تا با توسعه پلتفرم‌ه</w:t>
      </w:r>
      <w:r w:rsidR="001D4564" w:rsidRPr="00024792">
        <w:rPr>
          <w:rFonts w:ascii="Gilroy" w:hAnsi="Gilroy" w:cs="Yekan Bakh"/>
          <w:color w:val="000000"/>
          <w:sz w:val="24"/>
          <w:szCs w:val="24"/>
          <w:shd w:val="clear" w:color="auto" w:fill="FFFFFF"/>
          <w:rtl/>
        </w:rPr>
        <w:t>ای تکنولوژی محور وارد بازار کسب‌و</w:t>
      </w:r>
      <w:r w:rsidRPr="00024792">
        <w:rPr>
          <w:rFonts w:ascii="Gilroy" w:hAnsi="Gilroy" w:cs="Yekan Bakh"/>
          <w:color w:val="000000"/>
          <w:sz w:val="24"/>
          <w:szCs w:val="24"/>
          <w:shd w:val="clear" w:color="auto" w:fill="FFFFFF"/>
          <w:rtl/>
        </w:rPr>
        <w:t>کار شود</w:t>
      </w:r>
      <w:r w:rsidR="007738D4" w:rsidRPr="00024792">
        <w:rPr>
          <w:rFonts w:ascii="Gilroy" w:hAnsi="Gilroy" w:cs="Yekan Bakh"/>
          <w:color w:val="000000"/>
          <w:sz w:val="24"/>
          <w:szCs w:val="24"/>
          <w:shd w:val="clear" w:color="auto" w:fill="FFFFFF"/>
          <w:rtl/>
        </w:rPr>
        <w:t>. این سرویس</w:t>
      </w:r>
      <w:r w:rsidRPr="00024792">
        <w:rPr>
          <w:rFonts w:ascii="Gilroy" w:hAnsi="Gilroy" w:cs="Yekan Bakh"/>
          <w:color w:val="000000"/>
          <w:sz w:val="24"/>
          <w:szCs w:val="24"/>
          <w:shd w:val="clear" w:color="auto" w:fill="FFFFFF"/>
          <w:rtl/>
        </w:rPr>
        <w:t xml:space="preserve"> خدمات لجستیکی در حوزه جمع آوری، پردازش، توزیع و تحویل را به شرکت‌ها، فروشندگان آنلاین و آفلاین کالا، و خریدار</w:t>
      </w:r>
      <w:r w:rsidR="001D4564" w:rsidRPr="00024792">
        <w:rPr>
          <w:rFonts w:ascii="Gilroy" w:hAnsi="Gilroy" w:cs="Yekan Bakh"/>
          <w:color w:val="000000"/>
          <w:sz w:val="24"/>
          <w:szCs w:val="24"/>
          <w:shd w:val="clear" w:color="auto" w:fill="FFFFFF"/>
          <w:rtl/>
        </w:rPr>
        <w:t>ان و مصرف کنندگان نهایی ارائه ده</w:t>
      </w:r>
      <w:r w:rsidRPr="00024792">
        <w:rPr>
          <w:rFonts w:ascii="Gilroy" w:hAnsi="Gilroy" w:cs="Yekan Bakh"/>
          <w:color w:val="000000"/>
          <w:sz w:val="24"/>
          <w:szCs w:val="24"/>
          <w:shd w:val="clear" w:color="auto" w:fill="FFFFFF"/>
          <w:rtl/>
        </w:rPr>
        <w:t>د</w:t>
      </w:r>
      <w:r w:rsidR="001D4564" w:rsidRPr="00024792">
        <w:rPr>
          <w:rFonts w:ascii="Gilroy" w:hAnsi="Gilroy" w:cs="Yekan Bakh"/>
          <w:color w:val="000000"/>
          <w:sz w:val="24"/>
          <w:szCs w:val="24"/>
          <w:shd w:val="clear" w:color="auto" w:fill="FFFFFF"/>
        </w:rPr>
        <w:t>.</w:t>
      </w:r>
      <w:r w:rsidR="001D4564" w:rsidRPr="00024792">
        <w:rPr>
          <w:rFonts w:ascii="Gilroy" w:hAnsi="Gilroy" w:cs="Yekan Bakh"/>
          <w:color w:val="000000"/>
          <w:sz w:val="24"/>
          <w:szCs w:val="24"/>
          <w:shd w:val="clear" w:color="auto" w:fill="FFFFFF"/>
          <w:rtl/>
        </w:rPr>
        <w:t xml:space="preserve"> </w:t>
      </w:r>
    </w:p>
    <w:p w:rsidR="00FF1BB7" w:rsidRPr="00024792" w:rsidRDefault="00FF1BB7" w:rsidP="007738D4">
      <w:pPr>
        <w:bidi/>
        <w:jc w:val="both"/>
        <w:rPr>
          <w:rFonts w:ascii="Gilroy" w:hAnsi="Gilroy" w:cs="Yekan Bakh"/>
          <w:color w:val="000000"/>
          <w:sz w:val="24"/>
          <w:szCs w:val="24"/>
          <w:shd w:val="clear" w:color="auto" w:fill="FFFFFF"/>
          <w:rtl/>
        </w:rPr>
      </w:pPr>
      <w:r w:rsidRPr="00024792">
        <w:rPr>
          <w:rFonts w:ascii="Gilroy" w:hAnsi="Gilroy" w:cs="Yekan Bakh"/>
          <w:color w:val="000000"/>
          <w:sz w:val="24"/>
          <w:szCs w:val="24"/>
          <w:shd w:val="clear" w:color="auto" w:fill="FFFFFF"/>
          <w:rtl/>
        </w:rPr>
        <w:t>اولین سرویس این شرکت با نام</w:t>
      </w:r>
      <w:r w:rsidRPr="00024792">
        <w:rPr>
          <w:rFonts w:ascii="Gilroy" w:hAnsi="Gilroy" w:cs="Yekan Bakh"/>
          <w:color w:val="000000"/>
          <w:sz w:val="24"/>
          <w:szCs w:val="24"/>
          <w:shd w:val="clear" w:color="auto" w:fill="FFFFFF"/>
        </w:rPr>
        <w:t xml:space="preserve"> Flex</w:t>
      </w:r>
      <w:r w:rsidRPr="00024792">
        <w:rPr>
          <w:rFonts w:ascii="Gilroy" w:hAnsi="Gilroy" w:cs="Yekan Bakh"/>
          <w:color w:val="000000"/>
          <w:sz w:val="24"/>
          <w:szCs w:val="24"/>
          <w:shd w:val="clear" w:color="auto" w:fill="FFFFFF"/>
          <w:rtl/>
        </w:rPr>
        <w:t>، از مهرماه 99 با ارسال سفارش‌ها به مشتریان دیجی‌کالا از طریق رانندگان خویش فرما</w:t>
      </w:r>
      <w:r w:rsidRPr="00024792">
        <w:rPr>
          <w:rFonts w:ascii="Gilroy" w:hAnsi="Gilroy" w:cs="Yekan Bakh"/>
          <w:color w:val="000000"/>
          <w:sz w:val="24"/>
          <w:szCs w:val="24"/>
          <w:shd w:val="clear" w:color="auto" w:fill="FFFFFF"/>
        </w:rPr>
        <w:t xml:space="preserve"> (freelancer)</w:t>
      </w:r>
      <w:r w:rsidR="007738D4" w:rsidRPr="00024792">
        <w:rPr>
          <w:rFonts w:ascii="Gilroy" w:hAnsi="Gilroy" w:cs="Yekan Bakh"/>
          <w:color w:val="000000"/>
          <w:sz w:val="24"/>
          <w:szCs w:val="24"/>
          <w:shd w:val="clear" w:color="auto" w:fill="FFFFFF"/>
          <w:rtl/>
        </w:rPr>
        <w:t xml:space="preserve"> آغاز شد و</w:t>
      </w:r>
      <w:r w:rsidRPr="00024792">
        <w:rPr>
          <w:rFonts w:ascii="Gilroy" w:hAnsi="Gilroy" w:cs="Yekan Bakh"/>
          <w:color w:val="000000"/>
          <w:sz w:val="24"/>
          <w:szCs w:val="24"/>
          <w:shd w:val="clear" w:color="auto" w:fill="FFFFFF"/>
          <w:rtl/>
        </w:rPr>
        <w:t xml:space="preserve"> در شهرهای تهران، کرج، قم، شیراز، اهواز، مشهد، تبریز و اصفهان، کرمانشاه ، بابل ، ارومیه ، کرمان و رشت، یزد ، قزوین، بندرعباس، فعالیت دارد.</w:t>
      </w:r>
      <w:r w:rsidR="00B36BD1" w:rsidRPr="00024792">
        <w:rPr>
          <w:rFonts w:ascii="Gilroy" w:hAnsi="Gilroy" w:cs="Yekan Bakh"/>
          <w:color w:val="000000"/>
          <w:sz w:val="24"/>
          <w:szCs w:val="24"/>
          <w:shd w:val="clear" w:color="auto" w:fill="FFFFFF"/>
          <w:rtl/>
        </w:rPr>
        <w:t xml:space="preserve"> دومین سرویس دیجی اکسپرس، با نا</w:t>
      </w:r>
      <w:r w:rsidR="00024792" w:rsidRPr="00024792">
        <w:rPr>
          <w:rFonts w:ascii="Gilroy" w:hAnsi="Gilroy" w:cs="Yekan Bakh"/>
          <w:color w:val="000000"/>
          <w:sz w:val="24"/>
          <w:szCs w:val="24"/>
          <w:shd w:val="clear" w:color="auto" w:fill="FFFFFF"/>
          <w:rtl/>
          <w:lang w:bidi="fa-IR"/>
        </w:rPr>
        <w:t>م</w:t>
      </w:r>
      <w:r w:rsidR="00B36BD1" w:rsidRPr="00024792">
        <w:rPr>
          <w:rFonts w:ascii="Gilroy" w:hAnsi="Gilroy" w:cs="Yekan Bakh"/>
          <w:color w:val="000000"/>
          <w:sz w:val="24"/>
          <w:szCs w:val="24"/>
          <w:shd w:val="clear" w:color="auto" w:fill="FFFFFF"/>
          <w:rtl/>
        </w:rPr>
        <w:t xml:space="preserve"> </w:t>
      </w:r>
      <w:r w:rsidRPr="00024792">
        <w:rPr>
          <w:rFonts w:ascii="Gilroy" w:hAnsi="Gilroy" w:cs="Yekan Bakh"/>
          <w:color w:val="000000"/>
          <w:sz w:val="24"/>
          <w:szCs w:val="24"/>
          <w:shd w:val="clear" w:color="auto" w:fill="FFFFFF"/>
        </w:rPr>
        <w:t>Jet</w:t>
      </w:r>
      <w:r w:rsidRPr="00024792">
        <w:rPr>
          <w:rFonts w:ascii="Gilroy" w:hAnsi="Gilroy" w:cs="Yekan Bakh"/>
          <w:color w:val="000000"/>
          <w:sz w:val="24"/>
          <w:szCs w:val="24"/>
          <w:shd w:val="clear" w:color="auto" w:fill="FFFFFF"/>
          <w:rtl/>
        </w:rPr>
        <w:t>، از اردیبهشت 1400 ب</w:t>
      </w:r>
      <w:r w:rsidR="007738D4" w:rsidRPr="00024792">
        <w:rPr>
          <w:rFonts w:ascii="Gilroy" w:hAnsi="Gilroy" w:cs="Yekan Bakh"/>
          <w:color w:val="000000"/>
          <w:sz w:val="24"/>
          <w:szCs w:val="24"/>
          <w:shd w:val="clear" w:color="auto" w:fill="FFFFFF"/>
          <w:rtl/>
        </w:rPr>
        <w:t xml:space="preserve">ه </w:t>
      </w:r>
      <w:r w:rsidRPr="00024792">
        <w:rPr>
          <w:rFonts w:ascii="Gilroy" w:hAnsi="Gilroy" w:cs="Yekan Bakh"/>
          <w:color w:val="000000"/>
          <w:sz w:val="24"/>
          <w:szCs w:val="24"/>
          <w:shd w:val="clear" w:color="auto" w:fill="FFFFFF"/>
          <w:rtl/>
        </w:rPr>
        <w:t>صورت پایلوت آغاز به کار کرد تا خدمات ارسال مستقیم و در لحظه</w:t>
      </w:r>
      <w:r w:rsidRPr="00024792">
        <w:rPr>
          <w:rFonts w:ascii="Gilroy" w:hAnsi="Gilroy" w:cs="Yekan Bakh"/>
          <w:color w:val="000000"/>
          <w:sz w:val="24"/>
          <w:szCs w:val="24"/>
          <w:shd w:val="clear" w:color="auto" w:fill="FFFFFF"/>
        </w:rPr>
        <w:t xml:space="preserve"> (on-demand) </w:t>
      </w:r>
      <w:r w:rsidRPr="00024792">
        <w:rPr>
          <w:rFonts w:ascii="Gilroy" w:hAnsi="Gilroy" w:cs="Yekan Bakh"/>
          <w:color w:val="000000"/>
          <w:sz w:val="24"/>
          <w:szCs w:val="24"/>
          <w:shd w:val="clear" w:color="auto" w:fill="FFFFFF"/>
          <w:rtl/>
        </w:rPr>
        <w:t>سفار</w:t>
      </w:r>
      <w:r w:rsidR="007738D4" w:rsidRPr="00024792">
        <w:rPr>
          <w:rFonts w:ascii="Gilroy" w:hAnsi="Gilroy" w:cs="Yekan Bakh"/>
          <w:color w:val="000000"/>
          <w:sz w:val="24"/>
          <w:szCs w:val="24"/>
          <w:shd w:val="clear" w:color="auto" w:fill="FFFFFF"/>
          <w:rtl/>
        </w:rPr>
        <w:t>ش‌های</w:t>
      </w:r>
      <w:r w:rsidRPr="00024792">
        <w:rPr>
          <w:rFonts w:ascii="Gilroy" w:hAnsi="Gilroy" w:cs="Yekan Bakh"/>
          <w:color w:val="000000"/>
          <w:sz w:val="24"/>
          <w:szCs w:val="24"/>
          <w:shd w:val="clear" w:color="auto" w:fill="FFFFFF"/>
          <w:rtl/>
        </w:rPr>
        <w:t xml:space="preserve"> </w:t>
      </w:r>
      <w:r w:rsidR="007738D4" w:rsidRPr="00024792">
        <w:rPr>
          <w:rFonts w:ascii="Gilroy" w:hAnsi="Gilroy" w:cs="Yekan Bakh"/>
          <w:color w:val="000000"/>
          <w:sz w:val="24"/>
          <w:szCs w:val="24"/>
          <w:shd w:val="clear" w:color="auto" w:fill="FFFFFF"/>
          <w:rtl/>
        </w:rPr>
        <w:t>کاربران</w:t>
      </w:r>
      <w:r w:rsidRPr="00024792">
        <w:rPr>
          <w:rFonts w:ascii="Gilroy" w:hAnsi="Gilroy" w:cs="Yekan Bakh"/>
          <w:color w:val="000000"/>
          <w:sz w:val="24"/>
          <w:szCs w:val="24"/>
          <w:shd w:val="clear" w:color="auto" w:fill="FFFFFF"/>
          <w:rtl/>
        </w:rPr>
        <w:t xml:space="preserve"> دیجی‌کالا را انجام دهد. هدف از ارائه این سرویس، ارتقای توانایی فروشندگان برای کوتاه کردن بازه ارسال کالا به مشتریان است.</w:t>
      </w:r>
      <w:r w:rsidRPr="00024792">
        <w:rPr>
          <w:rFonts w:ascii="Gilroy" w:hAnsi="Gilroy" w:cs="Yekan Bakh"/>
          <w:sz w:val="24"/>
          <w:szCs w:val="24"/>
          <w:rtl/>
          <w:lang w:bidi="fa-IR"/>
        </w:rPr>
        <w:t xml:space="preserve"> این سرویس اکنون در قالب دیجی‌کالا جت برای ارسال رایگان و تحویل سفارش‌های سوپرمارکتی مشتریان در کمتر از 30 دقیقه فعالیت می‌کند.</w:t>
      </w:r>
    </w:p>
    <w:p w:rsidR="00FF1BB7" w:rsidRPr="00024792" w:rsidRDefault="00FF3D6E" w:rsidP="00FF1BB7">
      <w:pPr>
        <w:bidi/>
        <w:jc w:val="both"/>
        <w:rPr>
          <w:rFonts w:ascii="Gilroy" w:hAnsi="Gilroy" w:cs="Yekan Bakh"/>
          <w:sz w:val="24"/>
          <w:szCs w:val="24"/>
          <w:rtl/>
          <w:lang w:bidi="fa-IR"/>
        </w:rPr>
      </w:pPr>
      <w:r w:rsidRPr="00024792">
        <w:rPr>
          <w:rFonts w:ascii="Gilroy" w:hAnsi="Gilroy" w:cs="Yekan Bakh"/>
          <w:sz w:val="24"/>
          <w:szCs w:val="24"/>
          <w:rtl/>
          <w:lang w:bidi="fa-IR"/>
        </w:rPr>
        <w:t>مدل کسب‌و</w:t>
      </w:r>
      <w:r w:rsidR="00FF1BB7" w:rsidRPr="00024792">
        <w:rPr>
          <w:rFonts w:ascii="Gilroy" w:hAnsi="Gilroy" w:cs="Yekan Bakh"/>
          <w:sz w:val="24"/>
          <w:szCs w:val="24"/>
          <w:rtl/>
          <w:lang w:bidi="fa-IR"/>
        </w:rPr>
        <w:t>کار دیجی اکسپرس برگرفته از جمع سپاری (</w:t>
      </w:r>
      <w:r w:rsidR="00FF1BB7" w:rsidRPr="00024792">
        <w:rPr>
          <w:rFonts w:ascii="Gilroy" w:hAnsi="Gilroy" w:cs="Yekan Bakh"/>
          <w:sz w:val="24"/>
          <w:szCs w:val="24"/>
          <w:lang w:bidi="fa-IR"/>
        </w:rPr>
        <w:t>crowd sourcing</w:t>
      </w:r>
      <w:r w:rsidRPr="00024792">
        <w:rPr>
          <w:rFonts w:ascii="Gilroy" w:hAnsi="Gilroy" w:cs="Yekan Bakh"/>
          <w:sz w:val="24"/>
          <w:szCs w:val="24"/>
          <w:rtl/>
          <w:lang w:bidi="fa-IR"/>
        </w:rPr>
        <w:t>) ست. به عبارت دیگر، هر راننده</w:t>
      </w:r>
      <w:r w:rsidR="00024792" w:rsidRPr="00024792">
        <w:rPr>
          <w:rFonts w:ascii="Gilroy" w:hAnsi="Gilroy" w:cs="Yekan Bakh"/>
          <w:sz w:val="24"/>
          <w:szCs w:val="24"/>
          <w:rtl/>
          <w:lang w:bidi="fa-IR"/>
        </w:rPr>
        <w:t>‌</w:t>
      </w:r>
      <w:r w:rsidR="00FF1BB7" w:rsidRPr="00024792">
        <w:rPr>
          <w:rFonts w:ascii="Gilroy" w:hAnsi="Gilroy" w:cs="Yekan Bakh"/>
          <w:sz w:val="24"/>
          <w:szCs w:val="24"/>
          <w:rtl/>
          <w:lang w:bidi="fa-IR"/>
        </w:rPr>
        <w:t>ای که با وسیله نقلیه خود شامل موتور سیکلت، خودرو و دوچرخه توانایی حمل و نقل سفارش‌ها را داشته باشد می‌تواند راننده بالقوه دیجی اکسپرس باشد و از این طریق کسب درآمد کند. دقت بیشتر و هزینه کمتر در فرایند ارسال و تحویل، از جمله مزایای دیجی اکسپرس برای کسب‌وکارهاست. دیجی‌اکسپرس روزانه ده‌ها هزار محصول را توزیع می‌کند. برای پاسخ به این حجم از نیاز در شبکه لجستیک، نیاز است تا دقت بیشتر و هزینه کمتری صرف شود. از ابتدای شروع فعالیت دیجی اکسپرس، بیش از 10 میلیون کالا توسط شبکه جمع سپاری دیجی اکسپرس تحویل داده شد. همچنین 13 شهر بزرگ نیز از خدمات دیجی اکسپرس استفاده می کنند.</w:t>
      </w:r>
    </w:p>
    <w:p w:rsidR="00FF1BB7" w:rsidRPr="00024792" w:rsidRDefault="00FF1BB7" w:rsidP="00FF1BB7">
      <w:pPr>
        <w:bidi/>
        <w:jc w:val="both"/>
        <w:rPr>
          <w:rFonts w:ascii="Gilroy" w:hAnsi="Gilroy" w:cs="Yekan Bakh"/>
          <w:sz w:val="24"/>
          <w:szCs w:val="24"/>
          <w:rtl/>
          <w:lang w:bidi="fa-IR"/>
        </w:rPr>
      </w:pPr>
      <w:r w:rsidRPr="00024792">
        <w:rPr>
          <w:rFonts w:ascii="Gilroy" w:hAnsi="Gilroy" w:cs="Yekan Bakh"/>
          <w:sz w:val="24"/>
          <w:szCs w:val="24"/>
          <w:rtl/>
          <w:lang w:bidi="fa-IR"/>
        </w:rPr>
        <w:t>از زمان شروع فعالیت دیجی اکسپرس 10 هزار و 500 مأمور ارسال به گروه دیجی اکسپرس جذب شدند و اکنون حدود 7 هزار مأمور در این سرویس فعالیت دارند. از این تعداد بیش از 600 مأمور ارسال زن متقاضی فعالیت بوده اند و در حال حاضر بیش از 300 خانم در ناوگان اکسپرس فعال هستند.</w:t>
      </w:r>
    </w:p>
    <w:p w:rsidR="00FF1BB7" w:rsidRPr="00024792" w:rsidRDefault="00024792" w:rsidP="00024792">
      <w:pPr>
        <w:bidi/>
        <w:jc w:val="both"/>
        <w:rPr>
          <w:rFonts w:ascii="Gilroy" w:hAnsi="Gilroy" w:cs="Yekan Bakh"/>
          <w:sz w:val="24"/>
          <w:szCs w:val="24"/>
          <w:rtl/>
          <w:lang w:bidi="fa-IR"/>
        </w:rPr>
      </w:pPr>
      <w:r w:rsidRPr="00024792">
        <w:rPr>
          <w:rFonts w:ascii="Gilroy" w:hAnsi="Gilroy" w:cs="Yekan Bakh"/>
          <w:sz w:val="24"/>
          <w:szCs w:val="24"/>
          <w:rtl/>
          <w:lang w:bidi="fa-IR"/>
        </w:rPr>
        <w:lastRenderedPageBreak/>
        <w:t xml:space="preserve">علاقه‌مندان </w:t>
      </w:r>
      <w:r w:rsidR="00FF1BB7" w:rsidRPr="00024792">
        <w:rPr>
          <w:rFonts w:ascii="Gilroy" w:hAnsi="Gilroy" w:cs="Yekan Bakh"/>
          <w:sz w:val="24"/>
          <w:szCs w:val="24"/>
          <w:rtl/>
          <w:lang w:bidi="fa-IR"/>
        </w:rPr>
        <w:t>ب</w:t>
      </w:r>
      <w:r w:rsidRPr="00024792">
        <w:rPr>
          <w:rFonts w:ascii="Gilroy" w:hAnsi="Gilroy" w:cs="Yekan Bakh"/>
          <w:sz w:val="24"/>
          <w:szCs w:val="24"/>
          <w:rtl/>
          <w:lang w:bidi="fa-IR"/>
        </w:rPr>
        <w:t xml:space="preserve">ه کار در دیجی‌ اکسپرس می‌توانند برای ورود به دیجی‌ اکسپرس </w:t>
      </w:r>
      <w:r w:rsidR="00FF1BB7" w:rsidRPr="00024792">
        <w:rPr>
          <w:rFonts w:ascii="Gilroy" w:hAnsi="Gilroy" w:cs="Yekan Bakh"/>
          <w:sz w:val="24"/>
          <w:szCs w:val="24"/>
          <w:rtl/>
          <w:lang w:bidi="fa-IR"/>
        </w:rPr>
        <w:t>از</w:t>
      </w:r>
      <w:r w:rsidRPr="00024792">
        <w:rPr>
          <w:rFonts w:ascii="Gilroy" w:hAnsi="Gilroy" w:cs="Yekan Bakh"/>
          <w:sz w:val="24"/>
          <w:szCs w:val="24"/>
          <w:rtl/>
          <w:lang w:bidi="fa-IR"/>
        </w:rPr>
        <w:t xml:space="preserve"> </w:t>
      </w:r>
      <w:r w:rsidR="00FF1BB7" w:rsidRPr="00024792">
        <w:rPr>
          <w:rFonts w:ascii="Gilroy" w:hAnsi="Gilroy" w:cs="Yekan Bakh"/>
          <w:sz w:val="24"/>
          <w:szCs w:val="24"/>
          <w:rtl/>
          <w:lang w:bidi="fa-IR"/>
        </w:rPr>
        <w:t>طریق وب</w:t>
      </w:r>
      <w:r w:rsidR="001A7034" w:rsidRPr="00024792">
        <w:rPr>
          <w:rFonts w:ascii="Gilroy" w:hAnsi="Gilroy" w:cs="Yekan Bakh"/>
          <w:sz w:val="24"/>
          <w:szCs w:val="24"/>
          <w:rtl/>
          <w:lang w:bidi="fa-IR"/>
        </w:rPr>
        <w:t>‌</w:t>
      </w:r>
      <w:r w:rsidR="00FF1BB7" w:rsidRPr="00024792">
        <w:rPr>
          <w:rFonts w:ascii="Gilroy" w:hAnsi="Gilroy" w:cs="Yekan Bakh"/>
          <w:sz w:val="24"/>
          <w:szCs w:val="24"/>
          <w:rtl/>
          <w:lang w:bidi="fa-IR"/>
        </w:rPr>
        <w:t xml:space="preserve">سایت </w:t>
      </w:r>
      <w:hyperlink r:id="rId5" w:history="1">
        <w:r w:rsidR="00FF1BB7" w:rsidRPr="00024792">
          <w:rPr>
            <w:rStyle w:val="Hyperlink"/>
            <w:rFonts w:ascii="Gilroy" w:hAnsi="Gilroy" w:cs="Yekan Bakh"/>
            <w:sz w:val="24"/>
            <w:szCs w:val="24"/>
            <w:lang w:bidi="fa-IR"/>
          </w:rPr>
          <w:t>https://www.digiexpress.ir</w:t>
        </w:r>
        <w:r w:rsidR="00FF1BB7" w:rsidRPr="00024792">
          <w:rPr>
            <w:rStyle w:val="Hyperlink"/>
            <w:rFonts w:ascii="Gilroy" w:hAnsi="Gilroy" w:cs="Yekan Bakh"/>
            <w:sz w:val="24"/>
            <w:szCs w:val="24"/>
            <w:rtl/>
            <w:lang w:bidi="fa-IR"/>
          </w:rPr>
          <w:t>/</w:t>
        </w:r>
      </w:hyperlink>
      <w:r w:rsidRPr="00024792">
        <w:rPr>
          <w:rFonts w:ascii="Gilroy" w:hAnsi="Gilroy" w:cs="Yekan Bakh"/>
          <w:sz w:val="24"/>
          <w:szCs w:val="24"/>
          <w:rtl/>
          <w:lang w:bidi="fa-IR"/>
        </w:rPr>
        <w:t xml:space="preserve"> </w:t>
      </w:r>
      <w:r w:rsidR="00FF1BB7" w:rsidRPr="00024792">
        <w:rPr>
          <w:rFonts w:ascii="Gilroy" w:hAnsi="Gilroy" w:cs="Yekan Bakh"/>
          <w:sz w:val="24"/>
          <w:szCs w:val="24"/>
          <w:rtl/>
          <w:lang w:bidi="fa-IR"/>
        </w:rPr>
        <w:t xml:space="preserve"> اقدام کنند.</w:t>
      </w:r>
    </w:p>
    <w:p w:rsidR="00FF1BB7" w:rsidRPr="00024792" w:rsidRDefault="00FF1BB7" w:rsidP="00FF1BB7">
      <w:pPr>
        <w:bidi/>
        <w:jc w:val="both"/>
        <w:rPr>
          <w:rFonts w:ascii="Gilroy" w:hAnsi="Gilroy" w:cs="Yekan Bakh"/>
          <w:sz w:val="24"/>
          <w:szCs w:val="24"/>
          <w:rtl/>
          <w:lang w:bidi="fa-IR"/>
        </w:rPr>
      </w:pPr>
    </w:p>
    <w:p w:rsidR="00FF1BB7" w:rsidRPr="00024792" w:rsidRDefault="00FF1BB7" w:rsidP="00FF1BB7">
      <w:pPr>
        <w:bidi/>
        <w:jc w:val="both"/>
        <w:rPr>
          <w:rFonts w:ascii="Gilroy" w:hAnsi="Gilroy" w:cs="Yekan Bakh"/>
          <w:sz w:val="24"/>
          <w:szCs w:val="24"/>
          <w:rtl/>
          <w:lang w:bidi="fa-IR"/>
        </w:rPr>
      </w:pPr>
    </w:p>
    <w:p w:rsidR="00FF1BB7" w:rsidRPr="00024792" w:rsidRDefault="00FF1BB7">
      <w:pPr>
        <w:rPr>
          <w:rFonts w:ascii="Gilroy" w:hAnsi="Gilroy" w:cs="Yekan Bakh"/>
        </w:rPr>
      </w:pPr>
    </w:p>
    <w:sectPr w:rsidR="00FF1BB7" w:rsidRPr="00024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Yekan Bakh">
    <w:panose1 w:val="01000504000000020004"/>
    <w:charset w:val="00"/>
    <w:family w:val="auto"/>
    <w:pitch w:val="variable"/>
    <w:sig w:usb0="80002003" w:usb1="80002060" w:usb2="0000002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BB7"/>
    <w:rsid w:val="00024792"/>
    <w:rsid w:val="001A7034"/>
    <w:rsid w:val="001D4564"/>
    <w:rsid w:val="003D2FE1"/>
    <w:rsid w:val="007738D4"/>
    <w:rsid w:val="00886EB2"/>
    <w:rsid w:val="00B36BD1"/>
    <w:rsid w:val="00FF1BB7"/>
    <w:rsid w:val="00FF3D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131A3"/>
  <w15:chartTrackingRefBased/>
  <w15:docId w15:val="{5595C6E0-9880-4ABD-B5F6-2A78F2BB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4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1BB7"/>
    <w:rPr>
      <w:color w:val="0563C1" w:themeColor="hyperlink"/>
      <w:u w:val="single"/>
    </w:rPr>
  </w:style>
  <w:style w:type="character" w:customStyle="1" w:styleId="Heading1Char">
    <w:name w:val="Heading 1 Char"/>
    <w:basedOn w:val="DefaultParagraphFont"/>
    <w:link w:val="Heading1"/>
    <w:uiPriority w:val="9"/>
    <w:rsid w:val="0002479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igiexpress.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Tamana Mansouri</dc:creator>
  <cp:keywords/>
  <dc:description/>
  <cp:lastModifiedBy>Tamana Mansouri</cp:lastModifiedBy>
  <cp:revision>1</cp:revision>
  <dcterms:created xsi:type="dcterms:W3CDTF">2021-12-12T14:04:00Z</dcterms:created>
  <dcterms:modified xsi:type="dcterms:W3CDTF">2021-12-12T16:05:00Z</dcterms:modified>
</cp:coreProperties>
</file>